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7ED0DA21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A48DB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B26E9D">
        <w:rPr>
          <w:rFonts w:ascii="Bookman Old Style" w:hAnsi="Bookman Old Style" w:cs="Times New Roman"/>
          <w:b/>
          <w:bCs/>
          <w:sz w:val="20"/>
          <w:szCs w:val="20"/>
        </w:rPr>
        <w:t xml:space="preserve">Sandesh </w:t>
      </w:r>
      <w:proofErr w:type="spellStart"/>
      <w:r w:rsidR="00B26E9D">
        <w:rPr>
          <w:rFonts w:ascii="Bookman Old Style" w:hAnsi="Bookman Old Style" w:cs="Times New Roman"/>
          <w:b/>
          <w:bCs/>
          <w:sz w:val="20"/>
          <w:szCs w:val="20"/>
        </w:rPr>
        <w:t>Taldevkar</w:t>
      </w:r>
      <w:proofErr w:type="spellEnd"/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B26E9D">
        <w:rPr>
          <w:rFonts w:ascii="Bookman Old Style" w:hAnsi="Bookman Old Style" w:cs="Times New Roman"/>
          <w:b/>
          <w:bCs/>
          <w:sz w:val="20"/>
          <w:szCs w:val="20"/>
        </w:rPr>
        <w:t>9699943401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433DA70" w14:textId="402FEE6C" w:rsidR="009E2226" w:rsidRPr="00484C14" w:rsidRDefault="00BD7994" w:rsidP="009E2226">
            <w:pPr>
              <w:jc w:val="center"/>
              <w:rPr>
                <w:color w:val="000000" w:themeColor="text1"/>
              </w:rPr>
            </w:pPr>
            <w:r w:rsidRPr="00FC73F1">
              <w:rPr>
                <w:rFonts w:ascii="Cambria" w:hAnsi="Cambria"/>
                <w:b/>
                <w:bCs/>
                <w:noProof/>
              </w:rPr>
              <w:t>LNVIR0HL-10180006044</w:t>
            </w:r>
            <w:r>
              <w:rPr>
                <w:rFonts w:ascii="Cambria" w:hAnsi="Cambria"/>
                <w:b/>
                <w:bCs/>
                <w:noProof/>
              </w:rPr>
              <w:t xml:space="preserve">, </w:t>
            </w:r>
            <w:r w:rsidRPr="00FC73F1">
              <w:rPr>
                <w:rFonts w:ascii="Cambria" w:hAnsi="Cambria"/>
                <w:b/>
                <w:bCs/>
                <w:noProof/>
              </w:rPr>
              <w:t>LNVIR0HL-10180006045</w:t>
            </w:r>
          </w:p>
          <w:p w14:paraId="644FE888" w14:textId="77777777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4354B6EF" w14:textId="03551205" w:rsidR="00686452" w:rsidRPr="002841D8" w:rsidRDefault="00BD7994" w:rsidP="009E2226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MUMBAI VIRAR</w:t>
            </w:r>
          </w:p>
          <w:p w14:paraId="3F9386AD" w14:textId="065699BE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268C6224" w14:textId="526AA0E7" w:rsidR="002841D8" w:rsidRPr="00BD7994" w:rsidRDefault="00BD7994" w:rsidP="002841D8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BD7994">
              <w:rPr>
                <w:rFonts w:ascii="Cambria" w:hAnsi="Cambria"/>
                <w:bCs/>
                <w:noProof/>
              </w:rPr>
              <w:t>DILIP CHANDUBHAI MEWADA</w:t>
            </w:r>
          </w:p>
          <w:p w14:paraId="0A23C170" w14:textId="242B2738" w:rsidR="009E2226" w:rsidRPr="00484C14" w:rsidRDefault="0066676D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 xml:space="preserve"> </w:t>
            </w:r>
            <w:r w:rsidR="009E2226" w:rsidRPr="00484C14">
              <w:rPr>
                <w:b/>
                <w:color w:val="000000" w:themeColor="text1"/>
              </w:rPr>
              <w:t>CO-BORROWER(S):</w:t>
            </w:r>
          </w:p>
          <w:p w14:paraId="293B4041" w14:textId="6C8368D8" w:rsidR="009E2226" w:rsidRPr="00BD7994" w:rsidRDefault="00BD7994" w:rsidP="009E2226">
            <w:pPr>
              <w:jc w:val="center"/>
              <w:rPr>
                <w:bCs/>
                <w:color w:val="000000" w:themeColor="text1"/>
              </w:rPr>
            </w:pPr>
            <w:r w:rsidRPr="00BD7994">
              <w:rPr>
                <w:rFonts w:ascii="Cambria" w:hAnsi="Cambria"/>
                <w:bCs/>
                <w:noProof/>
              </w:rPr>
              <w:t>ANKITA DILIP MEWADA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13E2AC" w14:textId="63019C69" w:rsidR="009E2226" w:rsidRPr="00484C14" w:rsidRDefault="002841D8" w:rsidP="009E2226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7994">
              <w:rPr>
                <w:b/>
              </w:rPr>
              <w:t>8</w:t>
            </w:r>
            <w:r w:rsidR="00090F87" w:rsidRPr="00484C14">
              <w:rPr>
                <w:b/>
              </w:rPr>
              <w:t>/</w:t>
            </w:r>
            <w:r>
              <w:rPr>
                <w:b/>
              </w:rPr>
              <w:t>0</w:t>
            </w:r>
            <w:r w:rsidR="00BD7994">
              <w:rPr>
                <w:b/>
              </w:rPr>
              <w:t>7</w:t>
            </w:r>
            <w:r w:rsidR="00090F87" w:rsidRPr="00484C14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611CB549" w14:textId="303A0B28" w:rsidR="009E2226" w:rsidRPr="00484C14" w:rsidRDefault="00BD7994" w:rsidP="009E2226">
            <w:pPr>
              <w:ind w:left="65" w:right="131"/>
              <w:jc w:val="center"/>
              <w:rPr>
                <w:b/>
              </w:rPr>
            </w:pPr>
            <w:r w:rsidRPr="008E63A6">
              <w:rPr>
                <w:rFonts w:ascii="Cambria" w:hAnsi="Cambria"/>
                <w:b/>
              </w:rPr>
              <w:t xml:space="preserve">Rs. </w:t>
            </w:r>
            <w:r>
              <w:rPr>
                <w:rFonts w:ascii="Cambria" w:hAnsi="Cambria"/>
                <w:b/>
                <w:noProof/>
              </w:rPr>
              <w:t>14,81,543</w:t>
            </w:r>
            <w:r w:rsidRPr="008E63A6">
              <w:rPr>
                <w:rFonts w:ascii="Cambria" w:hAnsi="Cambria"/>
                <w:b/>
              </w:rPr>
              <w:t xml:space="preserve">/- </w:t>
            </w:r>
            <w:r w:rsidR="00054264" w:rsidRPr="008E63A6">
              <w:rPr>
                <w:rFonts w:ascii="Cambria" w:hAnsi="Cambria"/>
                <w:b/>
              </w:rPr>
              <w:t>(</w:t>
            </w:r>
            <w:r w:rsidR="00054264" w:rsidRPr="00FC73F1">
              <w:rPr>
                <w:rFonts w:ascii="Cambria" w:hAnsi="Cambria"/>
                <w:b/>
                <w:noProof/>
              </w:rPr>
              <w:t>RUPEES FOURTEEN LAKH EIGHTYONE THOUSAND FIVE HUNDRED FOURTYTHREE ONLY</w:t>
            </w:r>
            <w:r w:rsidR="00054264" w:rsidRPr="008E63A6">
              <w:rPr>
                <w:rFonts w:ascii="Cambria" w:hAnsi="Cambria"/>
                <w:b/>
              </w:rPr>
              <w:t>)</w:t>
            </w:r>
            <w:r w:rsidR="00054264" w:rsidRPr="0066676D">
              <w:rPr>
                <w:rFonts w:ascii="Cambria" w:hAnsi="Cambria"/>
                <w:bCs/>
              </w:rPr>
              <w:t xml:space="preserve"> </w:t>
            </w:r>
            <w:r w:rsidR="0066676D" w:rsidRPr="0066676D">
              <w:rPr>
                <w:rFonts w:ascii="Cambria" w:hAnsi="Cambria"/>
                <w:bCs/>
              </w:rPr>
              <w:t xml:space="preserve">AS ON </w:t>
            </w:r>
            <w:r w:rsidR="0066676D" w:rsidRPr="0066676D">
              <w:rPr>
                <w:rFonts w:ascii="Cambria" w:eastAsia="Times New Roman" w:hAnsi="Cambria"/>
                <w:bCs/>
                <w:noProof/>
                <w:color w:val="000000"/>
              </w:rPr>
              <w:t>1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7</w:t>
            </w:r>
            <w:r w:rsidR="0066676D" w:rsidRPr="0066676D">
              <w:rPr>
                <w:rFonts w:ascii="Cambria" w:eastAsia="Times New Roman" w:hAnsi="Cambria"/>
                <w:bCs/>
                <w:noProof/>
                <w:color w:val="000000"/>
              </w:rPr>
              <w:t>-</w:t>
            </w:r>
            <w:r w:rsidR="002841D8">
              <w:rPr>
                <w:rFonts w:ascii="Cambria" w:eastAsia="Times New Roman" w:hAnsi="Cambria"/>
                <w:bCs/>
                <w:noProof/>
                <w:color w:val="000000"/>
              </w:rPr>
              <w:t>Ju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l</w:t>
            </w:r>
            <w:r w:rsidR="0066676D" w:rsidRPr="0066676D">
              <w:rPr>
                <w:rFonts w:ascii="Cambria" w:eastAsia="Times New Roman" w:hAnsi="Cambria"/>
                <w:bCs/>
                <w:noProof/>
                <w:color w:val="000000"/>
              </w:rPr>
              <w:t>-202</w:t>
            </w:r>
            <w:r w:rsidR="002841D8">
              <w:rPr>
                <w:rFonts w:ascii="Cambria" w:eastAsia="Times New Roman" w:hAnsi="Cambria"/>
                <w:bCs/>
                <w:noProof/>
                <w:color w:val="000000"/>
              </w:rPr>
              <w:t>5</w:t>
            </w:r>
            <w:r w:rsidR="0066676D" w:rsidRPr="0066676D">
              <w:rPr>
                <w:rFonts w:ascii="Cambria" w:hAnsi="Cambria"/>
                <w:bCs/>
              </w:rPr>
              <w:t>.</w:t>
            </w:r>
            <w:r w:rsidR="0090473F" w:rsidRPr="00484C14">
              <w:rPr>
                <w:bCs/>
              </w:rPr>
              <w:t xml:space="preserve"> </w:t>
            </w:r>
            <w:r w:rsidR="003A4AD3" w:rsidRPr="00484C14">
              <w:rPr>
                <w:bCs/>
              </w:rPr>
              <w:t>ALONG WITH FURTHER</w:t>
            </w:r>
            <w:r w:rsidR="003A4AD3"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3A4AD3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2E03FF89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BD799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14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831BB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E2226" w:rsidRPr="003A4AD3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36C09A51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BD799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831BB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BD799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 w:rsidR="00831BB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="00ED7C8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E2226" w:rsidRPr="003A4AD3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3A4AD3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3B9E6CA7" w:rsidR="009E2226" w:rsidRPr="003A4AD3" w:rsidRDefault="002841D8" w:rsidP="009E22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BD7994">
              <w:rPr>
                <w:b/>
                <w:bCs/>
                <w:color w:val="000000" w:themeColor="text1"/>
              </w:rPr>
              <w:t>9</w:t>
            </w:r>
            <w:r w:rsidR="009E2226" w:rsidRPr="003A4AD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11</w:t>
            </w:r>
            <w:r w:rsidR="009E2226" w:rsidRPr="003A4AD3">
              <w:rPr>
                <w:b/>
                <w:bCs/>
                <w:color w:val="000000" w:themeColor="text1"/>
              </w:rPr>
              <w:t>/2025</w:t>
            </w:r>
          </w:p>
          <w:p w14:paraId="5E716FEF" w14:textId="77777777" w:rsidR="009E2226" w:rsidRPr="003A4AD3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3A4AD3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1CD2727D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3C7B96"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3C7B96">
              <w:rPr>
                <w:b/>
                <w:bCs/>
                <w:color w:val="000000" w:themeColor="text1"/>
              </w:rPr>
              <w:t>A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831BBE" w:rsidRPr="00632236" w14:paraId="77595389" w14:textId="77777777" w:rsidTr="00050E00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BB41641" w14:textId="7BF34119" w:rsidR="00BD7994" w:rsidRDefault="00FB0877" w:rsidP="00BD7994">
            <w:pPr>
              <w:jc w:val="both"/>
              <w:rPr>
                <w:rFonts w:ascii="Cambria" w:hAnsi="Cambria"/>
                <w:b/>
                <w:noProof/>
              </w:rPr>
            </w:pPr>
            <w:r w:rsidRPr="00484C14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BD7994" w:rsidRPr="00FC73F1">
              <w:rPr>
                <w:rFonts w:ascii="Cambria" w:hAnsi="Cambria"/>
                <w:b/>
                <w:noProof/>
              </w:rPr>
              <w:t xml:space="preserve">ALL THAT PIECE AND PARCEL OF THE PROPERTY BEARING FLAT NO.103 ON THE FIRST FLOOR IN A WING ADMEASURING 515 SQ.FEET I.E 47.86 SQ.METERS(BUILT-UP AREA) IN THE BUILDING KNOWN AS KMC PARK CONSTRUCTED ON LAND  BEARING SURVEY NO.204(55), HISSA NO.. 10, 13,14 &amp; 15 LYING BEING AND SITUATED AT VILLAGE: NARINGI, TALUKA:VASAI, DISTRICT: THANE, WITHIN THE AREA OF VASAI VIRAR CITY MUNICIPAL CORPORATION, THANE REGISTRATION SUB-DISTRICT: VASAI-II VIRAR DISTRICT AND REGISTRATION DISTRICT:THANE THE FOLLOWING BOUNDARIES ARE EAST- AS PER ACTUAL, </w:t>
            </w:r>
          </w:p>
          <w:p w14:paraId="5DA3FE22" w14:textId="05591727" w:rsidR="00831BBE" w:rsidRDefault="00BD7994" w:rsidP="00BD7994">
            <w:pPr>
              <w:jc w:val="both"/>
              <w:rPr>
                <w:b/>
                <w:bCs/>
                <w:color w:val="000000" w:themeColor="text1"/>
              </w:rPr>
            </w:pPr>
            <w:r w:rsidRPr="00FC73F1">
              <w:rPr>
                <w:rFonts w:ascii="Cambria" w:hAnsi="Cambria"/>
                <w:b/>
                <w:noProof/>
              </w:rPr>
              <w:t>WEST-</w:t>
            </w:r>
            <w:r>
              <w:rPr>
                <w:rFonts w:ascii="Cambria" w:hAnsi="Cambria"/>
                <w:b/>
                <w:noProof/>
              </w:rPr>
              <w:tab/>
            </w:r>
            <w:r w:rsidRPr="00FC73F1">
              <w:rPr>
                <w:rFonts w:ascii="Cambria" w:hAnsi="Cambria"/>
                <w:b/>
                <w:noProof/>
              </w:rPr>
              <w:t>AS PER ACTUAL, NORTH-AS PER ACTUAL, SOUTH-AS PER ACTUAL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7FA8C60D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B26E9D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B26E9D">
        <w:rPr>
          <w:rFonts w:ascii="Bookman Old Style" w:hAnsi="Bookman Old Style" w:cs="Times New Roman"/>
          <w:b/>
          <w:bCs/>
          <w:sz w:val="20"/>
          <w:szCs w:val="20"/>
        </w:rPr>
        <w:t xml:space="preserve">. Sandesh </w:t>
      </w:r>
      <w:proofErr w:type="spellStart"/>
      <w:r w:rsidR="00B26E9D">
        <w:rPr>
          <w:rFonts w:ascii="Bookman Old Style" w:hAnsi="Bookman Old Style" w:cs="Times New Roman"/>
          <w:b/>
          <w:bCs/>
          <w:sz w:val="20"/>
          <w:szCs w:val="20"/>
        </w:rPr>
        <w:t>Taldevkar</w:t>
      </w:r>
      <w:proofErr w:type="spellEnd"/>
      <w:r w:rsidR="00B26E9D">
        <w:rPr>
          <w:rFonts w:ascii="Bookman Old Style" w:hAnsi="Bookman Old Style" w:cs="Times New Roman"/>
          <w:b/>
          <w:bCs/>
          <w:sz w:val="20"/>
          <w:szCs w:val="20"/>
        </w:rPr>
        <w:t xml:space="preserve"> – 9699943401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B299499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B26E9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4B45668D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264"/>
    <w:rsid w:val="00054976"/>
    <w:rsid w:val="00090F87"/>
    <w:rsid w:val="000B28D1"/>
    <w:rsid w:val="000B349E"/>
    <w:rsid w:val="000C02F6"/>
    <w:rsid w:val="000C6133"/>
    <w:rsid w:val="000D1135"/>
    <w:rsid w:val="000E7593"/>
    <w:rsid w:val="001067CF"/>
    <w:rsid w:val="0014043D"/>
    <w:rsid w:val="00147EAF"/>
    <w:rsid w:val="00177F9C"/>
    <w:rsid w:val="001826FB"/>
    <w:rsid w:val="001B675B"/>
    <w:rsid w:val="001C5C4B"/>
    <w:rsid w:val="001E0267"/>
    <w:rsid w:val="001E0612"/>
    <w:rsid w:val="001E46BA"/>
    <w:rsid w:val="00231B54"/>
    <w:rsid w:val="00243002"/>
    <w:rsid w:val="002643AF"/>
    <w:rsid w:val="00281E1A"/>
    <w:rsid w:val="002841D8"/>
    <w:rsid w:val="0029499D"/>
    <w:rsid w:val="00294D52"/>
    <w:rsid w:val="002B30BD"/>
    <w:rsid w:val="002B3E9F"/>
    <w:rsid w:val="002D4CC1"/>
    <w:rsid w:val="002D5B24"/>
    <w:rsid w:val="002E4816"/>
    <w:rsid w:val="002E567D"/>
    <w:rsid w:val="00305DC4"/>
    <w:rsid w:val="003253E4"/>
    <w:rsid w:val="003406C5"/>
    <w:rsid w:val="0036110D"/>
    <w:rsid w:val="00380B44"/>
    <w:rsid w:val="003A4AD3"/>
    <w:rsid w:val="003B61C4"/>
    <w:rsid w:val="003C0DAA"/>
    <w:rsid w:val="003C7B96"/>
    <w:rsid w:val="003D4003"/>
    <w:rsid w:val="004253F7"/>
    <w:rsid w:val="0042737B"/>
    <w:rsid w:val="004537D3"/>
    <w:rsid w:val="00484C14"/>
    <w:rsid w:val="0049336C"/>
    <w:rsid w:val="004A48DB"/>
    <w:rsid w:val="004B32C2"/>
    <w:rsid w:val="004C0747"/>
    <w:rsid w:val="00500518"/>
    <w:rsid w:val="00501B52"/>
    <w:rsid w:val="0051285D"/>
    <w:rsid w:val="005128CC"/>
    <w:rsid w:val="00512C7A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21A8"/>
    <w:rsid w:val="0066676D"/>
    <w:rsid w:val="00686452"/>
    <w:rsid w:val="00695CC9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869B8"/>
    <w:rsid w:val="00794FB9"/>
    <w:rsid w:val="007A4D4C"/>
    <w:rsid w:val="007B2BF1"/>
    <w:rsid w:val="007D4214"/>
    <w:rsid w:val="007E24ED"/>
    <w:rsid w:val="00804535"/>
    <w:rsid w:val="00822F04"/>
    <w:rsid w:val="00831BBE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61DA7"/>
    <w:rsid w:val="00991F8E"/>
    <w:rsid w:val="00992663"/>
    <w:rsid w:val="009A51FB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928E2"/>
    <w:rsid w:val="00AD6457"/>
    <w:rsid w:val="00AE0499"/>
    <w:rsid w:val="00B113F4"/>
    <w:rsid w:val="00B26E9D"/>
    <w:rsid w:val="00B473E9"/>
    <w:rsid w:val="00B53A60"/>
    <w:rsid w:val="00B6167B"/>
    <w:rsid w:val="00BA7017"/>
    <w:rsid w:val="00BC64E7"/>
    <w:rsid w:val="00BD7994"/>
    <w:rsid w:val="00C02E96"/>
    <w:rsid w:val="00C03826"/>
    <w:rsid w:val="00C757F4"/>
    <w:rsid w:val="00C808B0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C5206"/>
    <w:rsid w:val="00ED0EA0"/>
    <w:rsid w:val="00ED7C8A"/>
    <w:rsid w:val="00EE1D97"/>
    <w:rsid w:val="00EF56D2"/>
    <w:rsid w:val="00F23413"/>
    <w:rsid w:val="00F54EA1"/>
    <w:rsid w:val="00F62497"/>
    <w:rsid w:val="00F64207"/>
    <w:rsid w:val="00F66AAF"/>
    <w:rsid w:val="00F7772D"/>
    <w:rsid w:val="00FB0877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5</cp:revision>
  <dcterms:created xsi:type="dcterms:W3CDTF">2025-10-14T07:49:00Z</dcterms:created>
  <dcterms:modified xsi:type="dcterms:W3CDTF">2025-10-14T07:51:00Z</dcterms:modified>
</cp:coreProperties>
</file>